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300" w:rsidRPr="00764B7F" w:rsidRDefault="008C1434" w:rsidP="00CB5300">
      <w:pPr>
        <w:spacing w:after="120" w:line="240" w:lineRule="auto"/>
        <w:rPr>
          <w:rFonts w:cs="Times New Roman"/>
          <w:i/>
          <w:color w:val="6E6E6E"/>
          <w:sz w:val="20"/>
        </w:rPr>
      </w:pPr>
      <w:r>
        <w:rPr>
          <w:rFonts w:cs="Times New Roman"/>
          <w:i/>
          <w:color w:val="6E6E6E"/>
          <w:sz w:val="20"/>
        </w:rPr>
        <w:t>ORIENTAÇÕES DO MODELO</w:t>
      </w:r>
      <w:r w:rsidR="00CB5300">
        <w:rPr>
          <w:rFonts w:cs="Times New Roman"/>
          <w:i/>
          <w:color w:val="6E6E6E"/>
          <w:sz w:val="20"/>
        </w:rPr>
        <w:t xml:space="preserve"> DA PRODUÇÃO ARTÍSTICA DA GALERIA DE ARTE MATEMÁTICA</w:t>
      </w:r>
      <w:r>
        <w:rPr>
          <w:rFonts w:cs="Times New Roman"/>
          <w:i/>
          <w:color w:val="6E6E6E"/>
          <w:sz w:val="20"/>
        </w:rPr>
        <w:t xml:space="preserve"> (remover antes do </w:t>
      </w:r>
      <w:proofErr w:type="spellStart"/>
      <w:r>
        <w:rPr>
          <w:rFonts w:cs="Times New Roman"/>
          <w:i/>
          <w:color w:val="6E6E6E"/>
          <w:sz w:val="20"/>
        </w:rPr>
        <w:t>envio</w:t>
      </w:r>
      <w:proofErr w:type="spellEnd"/>
      <w:r>
        <w:rPr>
          <w:rFonts w:cs="Times New Roman"/>
          <w:i/>
          <w:color w:val="6E6E6E"/>
          <w:sz w:val="20"/>
        </w:rPr>
        <w:t xml:space="preserve">): </w:t>
      </w:r>
      <w:r w:rsidR="00764B7F">
        <w:rPr>
          <w:rFonts w:cs="Times New Roman"/>
          <w:i/>
          <w:color w:val="6E6E6E"/>
          <w:sz w:val="20"/>
        </w:rPr>
        <w:t xml:space="preserve">Este document </w:t>
      </w:r>
      <w:proofErr w:type="spellStart"/>
      <w:r w:rsidR="00764B7F">
        <w:rPr>
          <w:rFonts w:cs="Times New Roman"/>
          <w:i/>
          <w:color w:val="6E6E6E"/>
          <w:sz w:val="20"/>
        </w:rPr>
        <w:t>deve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possuir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no </w:t>
      </w:r>
      <w:proofErr w:type="spellStart"/>
      <w:r>
        <w:rPr>
          <w:rFonts w:cs="Times New Roman"/>
          <w:i/>
          <w:color w:val="6E6E6E"/>
          <w:sz w:val="20"/>
        </w:rPr>
        <w:t>máximo</w:t>
      </w:r>
      <w:proofErr w:type="spellEnd"/>
      <w:r>
        <w:rPr>
          <w:rFonts w:cs="Times New Roman"/>
          <w:i/>
          <w:color w:val="6E6E6E"/>
          <w:sz w:val="20"/>
        </w:rPr>
        <w:t xml:space="preserve"> de </w:t>
      </w:r>
      <w:r w:rsidR="00764B7F">
        <w:rPr>
          <w:rFonts w:cs="Times New Roman"/>
          <w:i/>
          <w:color w:val="6E6E6E"/>
          <w:sz w:val="20"/>
        </w:rPr>
        <w:t>5</w:t>
      </w:r>
      <w:r>
        <w:rPr>
          <w:rFonts w:cs="Times New Roman"/>
          <w:i/>
          <w:color w:val="6E6E6E"/>
          <w:sz w:val="20"/>
        </w:rPr>
        <w:t xml:space="preserve"> </w:t>
      </w:r>
      <w:proofErr w:type="spellStart"/>
      <w:r>
        <w:rPr>
          <w:rFonts w:cs="Times New Roman"/>
          <w:i/>
          <w:color w:val="6E6E6E"/>
          <w:sz w:val="20"/>
        </w:rPr>
        <w:t>páginas</w:t>
      </w:r>
      <w:proofErr w:type="spellEnd"/>
      <w:r>
        <w:rPr>
          <w:rFonts w:cs="Times New Roman"/>
          <w:i/>
          <w:color w:val="6E6E6E"/>
          <w:sz w:val="20"/>
        </w:rPr>
        <w:t xml:space="preserve">, </w:t>
      </w:r>
      <w:proofErr w:type="spellStart"/>
      <w:r>
        <w:rPr>
          <w:rFonts w:cs="Times New Roman"/>
          <w:i/>
          <w:color w:val="6E6E6E"/>
          <w:sz w:val="20"/>
        </w:rPr>
        <w:t>incluindo</w:t>
      </w:r>
      <w:proofErr w:type="spellEnd"/>
      <w:r>
        <w:rPr>
          <w:rFonts w:cs="Times New Roman"/>
          <w:i/>
          <w:color w:val="6E6E6E"/>
          <w:sz w:val="20"/>
        </w:rPr>
        <w:t xml:space="preserve"> </w:t>
      </w:r>
      <w:proofErr w:type="spellStart"/>
      <w:r>
        <w:rPr>
          <w:rFonts w:cs="Times New Roman"/>
          <w:i/>
          <w:color w:val="6E6E6E"/>
          <w:sz w:val="20"/>
        </w:rPr>
        <w:t>imagem</w:t>
      </w:r>
      <w:proofErr w:type="spellEnd"/>
      <w:r>
        <w:rPr>
          <w:rFonts w:cs="Times New Roman"/>
          <w:i/>
          <w:color w:val="6E6E6E"/>
          <w:sz w:val="20"/>
        </w:rPr>
        <w:t xml:space="preserve"> e referências. O arquivo final deverá ser enviado em .doc ou .docx, em papel A4, com margens de 2,5 cm, fonte Times New Roman 12 e entrelinhas 1,5. Não inserir espaços </w:t>
      </w:r>
      <w:r>
        <w:rPr>
          <w:rFonts w:cs="Times New Roman"/>
          <w:i/>
          <w:color w:val="6E6E6E"/>
          <w:sz w:val="20"/>
        </w:rPr>
        <w:t xml:space="preserve">adicionais entre parágrafos. As </w:t>
      </w:r>
      <w:proofErr w:type="spellStart"/>
      <w:r>
        <w:rPr>
          <w:rFonts w:cs="Times New Roman"/>
          <w:i/>
          <w:color w:val="6E6E6E"/>
          <w:sz w:val="20"/>
        </w:rPr>
        <w:t>citações</w:t>
      </w:r>
      <w:proofErr w:type="spellEnd"/>
      <w:r>
        <w:rPr>
          <w:rFonts w:cs="Times New Roman"/>
          <w:i/>
          <w:color w:val="6E6E6E"/>
          <w:sz w:val="20"/>
        </w:rPr>
        <w:t xml:space="preserve"> </w:t>
      </w:r>
      <w:r w:rsidR="00764B7F">
        <w:rPr>
          <w:rFonts w:cs="Times New Roman"/>
          <w:i/>
          <w:color w:val="6E6E6E"/>
          <w:sz w:val="20"/>
        </w:rPr>
        <w:t xml:space="preserve">no </w:t>
      </w:r>
      <w:proofErr w:type="spellStart"/>
      <w:r w:rsidR="00764B7F">
        <w:rPr>
          <w:rFonts w:cs="Times New Roman"/>
          <w:i/>
          <w:color w:val="6E6E6E"/>
          <w:sz w:val="20"/>
        </w:rPr>
        <w:t>texto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>
        <w:rPr>
          <w:rFonts w:cs="Times New Roman"/>
          <w:i/>
          <w:color w:val="6E6E6E"/>
          <w:sz w:val="20"/>
        </w:rPr>
        <w:t>devem</w:t>
      </w:r>
      <w:proofErr w:type="spellEnd"/>
      <w:r>
        <w:rPr>
          <w:rFonts w:cs="Times New Roman"/>
          <w:i/>
          <w:color w:val="6E6E6E"/>
          <w:sz w:val="20"/>
        </w:rPr>
        <w:t xml:space="preserve"> </w:t>
      </w:r>
      <w:proofErr w:type="spellStart"/>
      <w:r>
        <w:rPr>
          <w:rFonts w:cs="Times New Roman"/>
          <w:i/>
          <w:color w:val="6E6E6E"/>
          <w:sz w:val="20"/>
        </w:rPr>
        <w:t>seguir</w:t>
      </w:r>
      <w:proofErr w:type="spellEnd"/>
      <w:r>
        <w:rPr>
          <w:rFonts w:cs="Times New Roman"/>
          <w:i/>
          <w:color w:val="6E6E6E"/>
          <w:sz w:val="20"/>
        </w:rPr>
        <w:t xml:space="preserve"> a</w:t>
      </w:r>
      <w:r w:rsidR="00CB5300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CB5300">
        <w:rPr>
          <w:rFonts w:cs="Times New Roman"/>
          <w:i/>
          <w:color w:val="6E6E6E"/>
          <w:sz w:val="20"/>
        </w:rPr>
        <w:t>norma</w:t>
      </w:r>
      <w:proofErr w:type="spellEnd"/>
      <w:r w:rsidR="00CB5300">
        <w:rPr>
          <w:rFonts w:cs="Times New Roman"/>
          <w:i/>
          <w:color w:val="6E6E6E"/>
          <w:sz w:val="20"/>
        </w:rPr>
        <w:t xml:space="preserve"> </w:t>
      </w:r>
      <w:r w:rsidR="00764B7F">
        <w:rPr>
          <w:rFonts w:cs="Times New Roman"/>
          <w:i/>
          <w:color w:val="6E6E6E"/>
          <w:sz w:val="20"/>
        </w:rPr>
        <w:t xml:space="preserve">ABNT </w:t>
      </w:r>
      <w:r w:rsidR="00CB5300">
        <w:rPr>
          <w:rFonts w:cs="Times New Roman"/>
          <w:i/>
          <w:color w:val="6E6E6E"/>
          <w:sz w:val="20"/>
        </w:rPr>
        <w:t>NBR 10520</w:t>
      </w:r>
      <w:r>
        <w:rPr>
          <w:rFonts w:cs="Times New Roman"/>
          <w:i/>
          <w:color w:val="6E6E6E"/>
          <w:sz w:val="20"/>
        </w:rPr>
        <w:t xml:space="preserve"> </w:t>
      </w:r>
      <w:r w:rsidR="00764B7F">
        <w:rPr>
          <w:rFonts w:cs="Times New Roman"/>
          <w:i/>
          <w:color w:val="6E6E6E"/>
          <w:sz w:val="20"/>
        </w:rPr>
        <w:t xml:space="preserve">de 2023 e, a </w:t>
      </w:r>
      <w:proofErr w:type="spellStart"/>
      <w:r w:rsidR="00764B7F">
        <w:rPr>
          <w:rFonts w:cs="Times New Roman"/>
          <w:i/>
          <w:color w:val="6E6E6E"/>
          <w:sz w:val="20"/>
        </w:rPr>
        <w:t>lista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de </w:t>
      </w:r>
      <w:proofErr w:type="spellStart"/>
      <w:r w:rsidR="00764B7F">
        <w:rPr>
          <w:rFonts w:cs="Times New Roman"/>
          <w:i/>
          <w:color w:val="6E6E6E"/>
          <w:sz w:val="20"/>
        </w:rPr>
        <w:t>Referências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devem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seguir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a </w:t>
      </w:r>
      <w:proofErr w:type="spellStart"/>
      <w:r w:rsidR="00764B7F">
        <w:rPr>
          <w:rFonts w:cs="Times New Roman"/>
          <w:i/>
          <w:color w:val="6E6E6E"/>
          <w:sz w:val="20"/>
        </w:rPr>
        <w:t>norma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ABNT NBR 6023, </w:t>
      </w:r>
      <w:proofErr w:type="spellStart"/>
      <w:r w:rsidR="00764B7F">
        <w:rPr>
          <w:rFonts w:cs="Times New Roman"/>
          <w:i/>
          <w:color w:val="6E6E6E"/>
          <w:sz w:val="20"/>
        </w:rPr>
        <w:t>deve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vi rem </w:t>
      </w:r>
      <w:proofErr w:type="spellStart"/>
      <w:r w:rsidR="00764B7F">
        <w:rPr>
          <w:rFonts w:cs="Times New Roman"/>
          <w:i/>
          <w:color w:val="6E6E6E"/>
          <w:sz w:val="20"/>
        </w:rPr>
        <w:t>ordem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alfabética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os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autores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que </w:t>
      </w:r>
      <w:proofErr w:type="spellStart"/>
      <w:r w:rsidR="00764B7F">
        <w:rPr>
          <w:rFonts w:cs="Times New Roman"/>
          <w:i/>
          <w:color w:val="6E6E6E"/>
          <w:sz w:val="20"/>
        </w:rPr>
        <w:t>foram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citados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no </w:t>
      </w:r>
      <w:proofErr w:type="spellStart"/>
      <w:r w:rsidR="00764B7F">
        <w:rPr>
          <w:rFonts w:cs="Times New Roman"/>
          <w:i/>
          <w:color w:val="6E6E6E"/>
          <w:sz w:val="20"/>
        </w:rPr>
        <w:t>texto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. A </w:t>
      </w:r>
      <w:proofErr w:type="spellStart"/>
      <w:r w:rsidR="00764B7F">
        <w:rPr>
          <w:rFonts w:cs="Times New Roman"/>
          <w:i/>
          <w:color w:val="6E6E6E"/>
          <w:sz w:val="20"/>
        </w:rPr>
        <w:t>formatação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é </w:t>
      </w:r>
      <w:proofErr w:type="spellStart"/>
      <w:r w:rsidR="00764B7F">
        <w:rPr>
          <w:rFonts w:cs="Times New Roman"/>
          <w:i/>
          <w:color w:val="6E6E6E"/>
          <w:sz w:val="20"/>
        </w:rPr>
        <w:t>alinhamento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à </w:t>
      </w:r>
      <w:proofErr w:type="spellStart"/>
      <w:r w:rsidR="00764B7F">
        <w:rPr>
          <w:rFonts w:cs="Times New Roman"/>
          <w:i/>
          <w:color w:val="6E6E6E"/>
          <w:sz w:val="20"/>
        </w:rPr>
        <w:t>esquerda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com </w:t>
      </w:r>
      <w:proofErr w:type="spellStart"/>
      <w:r w:rsidR="00764B7F">
        <w:rPr>
          <w:rFonts w:cs="Times New Roman"/>
          <w:i/>
          <w:color w:val="6E6E6E"/>
          <w:sz w:val="20"/>
        </w:rPr>
        <w:t>esaçamento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simples e </w:t>
      </w:r>
      <w:proofErr w:type="spellStart"/>
      <w:r w:rsidR="00764B7F">
        <w:rPr>
          <w:rFonts w:cs="Times New Roman"/>
          <w:i/>
          <w:color w:val="6E6E6E"/>
          <w:sz w:val="20"/>
        </w:rPr>
        <w:t>obras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764B7F">
        <w:rPr>
          <w:rFonts w:cs="Times New Roman"/>
          <w:i/>
          <w:color w:val="6E6E6E"/>
          <w:sz w:val="20"/>
        </w:rPr>
        <w:t>sepradas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entre </w:t>
      </w:r>
      <w:proofErr w:type="spellStart"/>
      <w:r w:rsidR="00764B7F">
        <w:rPr>
          <w:rFonts w:cs="Times New Roman"/>
          <w:i/>
          <w:color w:val="6E6E6E"/>
          <w:sz w:val="20"/>
        </w:rPr>
        <w:t>si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por um </w:t>
      </w:r>
      <w:proofErr w:type="spellStart"/>
      <w:r w:rsidR="00764B7F">
        <w:rPr>
          <w:rFonts w:cs="Times New Roman"/>
          <w:i/>
          <w:color w:val="6E6E6E"/>
          <w:sz w:val="20"/>
        </w:rPr>
        <w:t>espaçamento</w:t>
      </w:r>
      <w:proofErr w:type="spellEnd"/>
      <w:r w:rsidR="00764B7F">
        <w:rPr>
          <w:rFonts w:cs="Times New Roman"/>
          <w:i/>
          <w:color w:val="6E6E6E"/>
          <w:sz w:val="20"/>
        </w:rPr>
        <w:t xml:space="preserve"> simples.</w:t>
      </w:r>
      <w:r w:rsidR="00E96974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E96974">
        <w:rPr>
          <w:rFonts w:cs="Times New Roman"/>
          <w:i/>
          <w:color w:val="6E6E6E"/>
          <w:sz w:val="20"/>
        </w:rPr>
        <w:t>Verificar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se </w:t>
      </w:r>
      <w:proofErr w:type="spellStart"/>
      <w:r w:rsidR="00E96974">
        <w:rPr>
          <w:rFonts w:cs="Times New Roman"/>
          <w:i/>
          <w:color w:val="6E6E6E"/>
          <w:sz w:val="20"/>
        </w:rPr>
        <w:t>os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links </w:t>
      </w:r>
      <w:proofErr w:type="spellStart"/>
      <w:r w:rsidR="00E96974">
        <w:rPr>
          <w:rFonts w:cs="Times New Roman"/>
          <w:i/>
          <w:color w:val="6E6E6E"/>
          <w:sz w:val="20"/>
        </w:rPr>
        <w:t>citados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E96974">
        <w:rPr>
          <w:rFonts w:cs="Times New Roman"/>
          <w:i/>
          <w:color w:val="6E6E6E"/>
          <w:sz w:val="20"/>
        </w:rPr>
        <w:t>nas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E96974">
        <w:rPr>
          <w:rFonts w:cs="Times New Roman"/>
          <w:i/>
          <w:color w:val="6E6E6E"/>
          <w:sz w:val="20"/>
        </w:rPr>
        <w:t>Referências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E96974">
        <w:rPr>
          <w:rFonts w:cs="Times New Roman"/>
          <w:i/>
          <w:color w:val="6E6E6E"/>
          <w:sz w:val="20"/>
        </w:rPr>
        <w:t>estão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E96974">
        <w:rPr>
          <w:rFonts w:cs="Times New Roman"/>
          <w:i/>
          <w:color w:val="6E6E6E"/>
          <w:sz w:val="20"/>
        </w:rPr>
        <w:t>ativos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, </w:t>
      </w:r>
      <w:proofErr w:type="spellStart"/>
      <w:r w:rsidR="00E96974">
        <w:rPr>
          <w:rFonts w:cs="Times New Roman"/>
          <w:i/>
          <w:color w:val="6E6E6E"/>
          <w:sz w:val="20"/>
        </w:rPr>
        <w:t>sempre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</w:t>
      </w:r>
      <w:proofErr w:type="spellStart"/>
      <w:r w:rsidR="00E96974">
        <w:rPr>
          <w:rFonts w:cs="Times New Roman"/>
          <w:i/>
          <w:color w:val="6E6E6E"/>
          <w:sz w:val="20"/>
        </w:rPr>
        <w:t>infrmando</w:t>
      </w:r>
      <w:proofErr w:type="spellEnd"/>
      <w:r w:rsidR="00E96974">
        <w:rPr>
          <w:rFonts w:cs="Times New Roman"/>
          <w:i/>
          <w:color w:val="6E6E6E"/>
          <w:sz w:val="20"/>
        </w:rPr>
        <w:t xml:space="preserve"> a data de </w:t>
      </w:r>
      <w:proofErr w:type="spellStart"/>
      <w:r w:rsidR="00E96974">
        <w:rPr>
          <w:rFonts w:cs="Times New Roman"/>
          <w:i/>
          <w:color w:val="6E6E6E"/>
          <w:sz w:val="20"/>
        </w:rPr>
        <w:t>acesso</w:t>
      </w:r>
      <w:proofErr w:type="spellEnd"/>
      <w:r w:rsidR="00E96974">
        <w:rPr>
          <w:rFonts w:cs="Times New Roman"/>
          <w:i/>
          <w:color w:val="6E6E6E"/>
          <w:sz w:val="20"/>
        </w:rPr>
        <w:t>.</w:t>
      </w:r>
    </w:p>
    <w:p w:rsidR="00CB5300" w:rsidRPr="00CB5300" w:rsidRDefault="00CB5300" w:rsidP="00CB5300">
      <w:pPr>
        <w:spacing w:after="120" w:line="240" w:lineRule="auto"/>
        <w:rPr>
          <w:i/>
          <w:color w:val="808080" w:themeColor="background1" w:themeShade="80"/>
          <w:sz w:val="20"/>
          <w:szCs w:val="20"/>
        </w:rPr>
      </w:pPr>
      <w:proofErr w:type="spellStart"/>
      <w:r w:rsidRPr="00CB5300">
        <w:rPr>
          <w:i/>
          <w:color w:val="808080" w:themeColor="background1" w:themeShade="80"/>
          <w:sz w:val="20"/>
          <w:szCs w:val="20"/>
        </w:rPr>
        <w:t>Os</w:t>
      </w:r>
      <w:proofErr w:type="spellEnd"/>
      <w:r w:rsidRPr="00CB5300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CB5300">
        <w:rPr>
          <w:i/>
          <w:color w:val="808080" w:themeColor="background1" w:themeShade="80"/>
          <w:sz w:val="20"/>
          <w:szCs w:val="20"/>
        </w:rPr>
        <w:t>subtítulos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>
        <w:rPr>
          <w:i/>
          <w:color w:val="808080" w:themeColor="background1" w:themeShade="80"/>
          <w:sz w:val="20"/>
          <w:szCs w:val="20"/>
        </w:rPr>
        <w:t>devem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vi rem </w:t>
      </w:r>
      <w:proofErr w:type="spellStart"/>
      <w:r>
        <w:rPr>
          <w:i/>
          <w:color w:val="808080" w:themeColor="background1" w:themeShade="80"/>
          <w:sz w:val="20"/>
          <w:szCs w:val="20"/>
        </w:rPr>
        <w:t>negrito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e </w:t>
      </w:r>
      <w:proofErr w:type="spellStart"/>
      <w:r>
        <w:rPr>
          <w:i/>
          <w:color w:val="808080" w:themeColor="background1" w:themeShade="80"/>
          <w:sz w:val="20"/>
          <w:szCs w:val="20"/>
        </w:rPr>
        <w:t>alinhas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à </w:t>
      </w:r>
      <w:proofErr w:type="spellStart"/>
      <w:r>
        <w:rPr>
          <w:i/>
          <w:color w:val="808080" w:themeColor="background1" w:themeShade="80"/>
          <w:sz w:val="20"/>
          <w:szCs w:val="20"/>
        </w:rPr>
        <w:t>esquerda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, </w:t>
      </w:r>
      <w:proofErr w:type="spellStart"/>
      <w:r>
        <w:rPr>
          <w:i/>
          <w:color w:val="808080" w:themeColor="background1" w:themeShade="80"/>
          <w:sz w:val="20"/>
          <w:szCs w:val="20"/>
        </w:rPr>
        <w:t>usar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>
        <w:rPr>
          <w:i/>
          <w:color w:val="808080" w:themeColor="background1" w:themeShade="80"/>
          <w:sz w:val="20"/>
          <w:szCs w:val="20"/>
        </w:rPr>
        <w:t>itálico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para </w:t>
      </w:r>
      <w:proofErr w:type="spellStart"/>
      <w:r>
        <w:rPr>
          <w:i/>
          <w:color w:val="808080" w:themeColor="background1" w:themeShade="80"/>
          <w:sz w:val="20"/>
          <w:szCs w:val="20"/>
        </w:rPr>
        <w:t>estrangerismos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>
        <w:rPr>
          <w:i/>
          <w:color w:val="808080" w:themeColor="background1" w:themeShade="80"/>
          <w:sz w:val="20"/>
          <w:szCs w:val="20"/>
        </w:rPr>
        <w:t>ou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>
        <w:rPr>
          <w:i/>
          <w:color w:val="808080" w:themeColor="background1" w:themeShade="80"/>
          <w:sz w:val="20"/>
          <w:szCs w:val="20"/>
        </w:rPr>
        <w:t>títulos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de </w:t>
      </w:r>
      <w:proofErr w:type="spellStart"/>
      <w:r>
        <w:rPr>
          <w:i/>
          <w:color w:val="808080" w:themeColor="background1" w:themeShade="80"/>
          <w:sz w:val="20"/>
          <w:szCs w:val="20"/>
        </w:rPr>
        <w:t>obras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>
        <w:rPr>
          <w:i/>
          <w:color w:val="808080" w:themeColor="background1" w:themeShade="80"/>
          <w:sz w:val="20"/>
          <w:szCs w:val="20"/>
        </w:rPr>
        <w:t>citadas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no </w:t>
      </w:r>
      <w:proofErr w:type="spellStart"/>
      <w:r>
        <w:rPr>
          <w:i/>
          <w:color w:val="808080" w:themeColor="background1" w:themeShade="80"/>
          <w:sz w:val="20"/>
          <w:szCs w:val="20"/>
        </w:rPr>
        <w:t>corpo</w:t>
      </w:r>
      <w:proofErr w:type="spellEnd"/>
      <w:r>
        <w:rPr>
          <w:i/>
          <w:color w:val="808080" w:themeColor="background1" w:themeShade="80"/>
          <w:sz w:val="20"/>
          <w:szCs w:val="20"/>
        </w:rPr>
        <w:t xml:space="preserve"> do </w:t>
      </w:r>
      <w:proofErr w:type="spellStart"/>
      <w:r>
        <w:rPr>
          <w:i/>
          <w:color w:val="808080" w:themeColor="background1" w:themeShade="80"/>
          <w:sz w:val="20"/>
          <w:szCs w:val="20"/>
        </w:rPr>
        <w:t>t</w:t>
      </w:r>
      <w:r w:rsidR="00E43948">
        <w:rPr>
          <w:i/>
          <w:color w:val="808080" w:themeColor="background1" w:themeShade="80"/>
          <w:sz w:val="20"/>
          <w:szCs w:val="20"/>
        </w:rPr>
        <w:t>e</w:t>
      </w:r>
      <w:r>
        <w:rPr>
          <w:i/>
          <w:color w:val="808080" w:themeColor="background1" w:themeShade="80"/>
          <w:sz w:val="20"/>
          <w:szCs w:val="20"/>
        </w:rPr>
        <w:t>xto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.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Não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inserir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referencias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em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notas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de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rodapé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,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elas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devem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vir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inseridas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na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seção</w:t>
      </w:r>
      <w:proofErr w:type="spellEnd"/>
      <w:r w:rsidR="00856921">
        <w:rPr>
          <w:i/>
          <w:color w:val="808080" w:themeColor="background1" w:themeShade="80"/>
          <w:sz w:val="20"/>
          <w:szCs w:val="20"/>
        </w:rPr>
        <w:t xml:space="preserve"> de </w:t>
      </w:r>
      <w:proofErr w:type="spellStart"/>
      <w:r w:rsidR="00856921">
        <w:rPr>
          <w:i/>
          <w:color w:val="808080" w:themeColor="background1" w:themeShade="80"/>
          <w:sz w:val="20"/>
          <w:szCs w:val="20"/>
        </w:rPr>
        <w:t>Referências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.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Todas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as imagens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utilizadas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no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texto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devem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possuir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legendas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e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crédito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de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autoria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,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veja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o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exemplo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da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Figura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1. As imagens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devem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vi rem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formato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r w:rsidR="00E96974" w:rsidRPr="00E96974">
        <w:rPr>
          <w:b/>
          <w:color w:val="808080" w:themeColor="background1" w:themeShade="80"/>
          <w:sz w:val="20"/>
          <w:szCs w:val="20"/>
        </w:rPr>
        <w:t>.jpg</w:t>
      </w:r>
      <w:r w:rsidR="00E96974">
        <w:rPr>
          <w:b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 w:rsidRPr="00E96974">
        <w:rPr>
          <w:i/>
          <w:color w:val="808080" w:themeColor="background1" w:themeShade="80"/>
          <w:sz w:val="20"/>
          <w:szCs w:val="20"/>
        </w:rPr>
        <w:t>em</w:t>
      </w:r>
      <w:proofErr w:type="spellEnd"/>
      <w:r w:rsidR="00E96974" w:rsidRP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 w:rsidRPr="00E96974">
        <w:rPr>
          <w:i/>
          <w:color w:val="808080" w:themeColor="background1" w:themeShade="80"/>
          <w:sz w:val="20"/>
          <w:szCs w:val="20"/>
        </w:rPr>
        <w:t>alta</w:t>
      </w:r>
      <w:proofErr w:type="spellEnd"/>
      <w:r w:rsidR="00E96974" w:rsidRP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 w:rsidRPr="00E96974">
        <w:rPr>
          <w:i/>
          <w:color w:val="808080" w:themeColor="background1" w:themeShade="80"/>
          <w:sz w:val="20"/>
          <w:szCs w:val="20"/>
        </w:rPr>
        <w:t>resolução</w:t>
      </w:r>
      <w:proofErr w:type="spellEnd"/>
      <w:r w:rsidR="00E96974" w:rsidRPr="00E96974">
        <w:rPr>
          <w:i/>
          <w:color w:val="808080" w:themeColor="background1" w:themeShade="80"/>
          <w:sz w:val="20"/>
          <w:szCs w:val="20"/>
        </w:rPr>
        <w:t xml:space="preserve">, com </w:t>
      </w:r>
      <w:proofErr w:type="spellStart"/>
      <w:r w:rsidR="00E96974" w:rsidRPr="00E96974">
        <w:rPr>
          <w:i/>
          <w:color w:val="808080" w:themeColor="background1" w:themeShade="80"/>
          <w:sz w:val="20"/>
          <w:szCs w:val="20"/>
        </w:rPr>
        <w:t>pelo</w:t>
      </w:r>
      <w:proofErr w:type="spellEnd"/>
      <w:r w:rsidR="00E96974" w:rsidRP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 w:rsidRPr="00E96974">
        <w:rPr>
          <w:i/>
          <w:color w:val="808080" w:themeColor="background1" w:themeShade="80"/>
          <w:sz w:val="20"/>
          <w:szCs w:val="20"/>
        </w:rPr>
        <w:t>menos</w:t>
      </w:r>
      <w:proofErr w:type="spellEnd"/>
      <w:r w:rsidR="00E96974" w:rsidRPr="00E96974">
        <w:rPr>
          <w:i/>
          <w:color w:val="808080" w:themeColor="background1" w:themeShade="80"/>
          <w:sz w:val="20"/>
          <w:szCs w:val="20"/>
        </w:rPr>
        <w:t xml:space="preserve"> 72dpi</w:t>
      </w:r>
      <w:r w:rsidR="00E96974">
        <w:rPr>
          <w:i/>
          <w:color w:val="808080" w:themeColor="background1" w:themeShade="80"/>
          <w:sz w:val="20"/>
          <w:szCs w:val="20"/>
        </w:rPr>
        <w:t xml:space="preserve">,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medindo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15cm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em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sua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menor</w:t>
      </w:r>
      <w:proofErr w:type="spellEnd"/>
      <w:r w:rsidR="00E96974">
        <w:rPr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="00E96974">
        <w:rPr>
          <w:i/>
          <w:color w:val="808080" w:themeColor="background1" w:themeShade="80"/>
          <w:sz w:val="20"/>
          <w:szCs w:val="20"/>
        </w:rPr>
        <w:t>dimensão</w:t>
      </w:r>
      <w:proofErr w:type="spellEnd"/>
    </w:p>
    <w:p w:rsidR="00B942C7" w:rsidRDefault="008C1434">
      <w:pPr>
        <w:keepNext/>
        <w:spacing w:line="240" w:lineRule="auto"/>
        <w:jc w:val="center"/>
      </w:pPr>
      <w:r>
        <w:rPr>
          <w:rFonts w:cs="Times New Roman"/>
          <w:b/>
          <w:sz w:val="28"/>
        </w:rPr>
        <w:t>TÍTULO DA OBRA</w:t>
      </w:r>
    </w:p>
    <w:p w:rsidR="00B942C7" w:rsidRPr="00CB5300" w:rsidRDefault="00CB5300" w:rsidP="00CB5300">
      <w:pPr>
        <w:spacing w:line="240" w:lineRule="auto"/>
        <w:ind w:left="6480"/>
        <w:jc w:val="center"/>
        <w:rPr>
          <w:i/>
          <w:sz w:val="22"/>
        </w:rPr>
      </w:pPr>
      <w:r>
        <w:rPr>
          <w:rFonts w:cs="Times New Roman"/>
          <w:b/>
          <w:i/>
          <w:sz w:val="22"/>
        </w:rPr>
        <w:t xml:space="preserve">     </w:t>
      </w:r>
      <w:r w:rsidR="008C1434" w:rsidRPr="00CB5300">
        <w:rPr>
          <w:rFonts w:cs="Times New Roman"/>
          <w:b/>
          <w:i/>
          <w:sz w:val="22"/>
        </w:rPr>
        <w:t xml:space="preserve">Nome do(a) </w:t>
      </w:r>
      <w:proofErr w:type="spellStart"/>
      <w:r w:rsidR="008C1434" w:rsidRPr="00CB5300">
        <w:rPr>
          <w:rFonts w:cs="Times New Roman"/>
          <w:b/>
          <w:i/>
          <w:sz w:val="22"/>
        </w:rPr>
        <w:t>autor</w:t>
      </w:r>
      <w:proofErr w:type="spellEnd"/>
      <w:r w:rsidR="008C1434" w:rsidRPr="00CB5300">
        <w:rPr>
          <w:rFonts w:cs="Times New Roman"/>
          <w:b/>
          <w:i/>
          <w:sz w:val="22"/>
        </w:rPr>
        <w:t>(a)</w:t>
      </w:r>
    </w:p>
    <w:p w:rsidR="00B942C7" w:rsidRPr="00CB5300" w:rsidRDefault="00CB5300" w:rsidP="00CB5300">
      <w:pPr>
        <w:spacing w:line="240" w:lineRule="auto"/>
        <w:ind w:left="7200"/>
        <w:jc w:val="center"/>
        <w:rPr>
          <w:i/>
          <w:sz w:val="22"/>
        </w:rPr>
      </w:pPr>
      <w:r>
        <w:rPr>
          <w:rFonts w:cs="Times New Roman"/>
          <w:i/>
          <w:sz w:val="22"/>
        </w:rPr>
        <w:t xml:space="preserve">       </w:t>
      </w:r>
      <w:proofErr w:type="spellStart"/>
      <w:r w:rsidR="008C1434" w:rsidRPr="00CB5300">
        <w:rPr>
          <w:rFonts w:cs="Times New Roman"/>
          <w:i/>
          <w:sz w:val="22"/>
        </w:rPr>
        <w:t>Instituição</w:t>
      </w:r>
      <w:proofErr w:type="spellEnd"/>
    </w:p>
    <w:p w:rsidR="00B942C7" w:rsidRPr="00CB5300" w:rsidRDefault="008C1434" w:rsidP="00CB5300">
      <w:pPr>
        <w:spacing w:line="240" w:lineRule="auto"/>
        <w:ind w:left="7200" w:firstLine="720"/>
        <w:jc w:val="center"/>
        <w:rPr>
          <w:i/>
          <w:sz w:val="22"/>
        </w:rPr>
      </w:pPr>
      <w:r w:rsidRPr="00CB5300">
        <w:rPr>
          <w:rFonts w:cs="Times New Roman"/>
          <w:i/>
          <w:sz w:val="22"/>
        </w:rPr>
        <w:t>E-mail</w:t>
      </w:r>
    </w:p>
    <w:p w:rsidR="00B942C7" w:rsidRDefault="008C1434">
      <w:pPr>
        <w:keepNext/>
        <w:spacing w:before="120" w:line="240" w:lineRule="auto"/>
        <w:jc w:val="center"/>
      </w:pPr>
      <w:proofErr w:type="spellStart"/>
      <w:r>
        <w:rPr>
          <w:rFonts w:cs="Times New Roman"/>
          <w:b/>
        </w:rPr>
        <w:t>Figura</w:t>
      </w:r>
      <w:proofErr w:type="spellEnd"/>
      <w:r>
        <w:rPr>
          <w:rFonts w:cs="Times New Roman"/>
          <w:b/>
        </w:rPr>
        <w:t xml:space="preserve"> 1. [Título da obra]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87"/>
      </w:tblGrid>
      <w:tr w:rsidR="00B942C7">
        <w:trPr>
          <w:trHeight w:hRule="exact" w:val="3969"/>
          <w:jc w:val="center"/>
        </w:trPr>
        <w:tc>
          <w:tcPr>
            <w:tcW w:w="8787" w:type="dxa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F4F4F4"/>
            <w:vAlign w:val="center"/>
          </w:tcPr>
          <w:p w:rsidR="00B942C7" w:rsidRDefault="008C1434">
            <w:pPr>
              <w:jc w:val="center"/>
            </w:pPr>
            <w:r>
              <w:rPr>
                <w:rFonts w:cs="Times New Roman"/>
                <w:b/>
                <w:color w:val="646464"/>
              </w:rPr>
              <w:t>[INSERIR A IMAGEM PRINCIPAL DA OBRA]</w:t>
            </w:r>
          </w:p>
        </w:tc>
      </w:tr>
    </w:tbl>
    <w:p w:rsidR="00B942C7" w:rsidRPr="00E96974" w:rsidRDefault="008C1434" w:rsidP="00CB5300">
      <w:pPr>
        <w:spacing w:line="240" w:lineRule="auto"/>
        <w:jc w:val="center"/>
      </w:pPr>
      <w:r w:rsidRPr="00E96974">
        <w:rPr>
          <w:rFonts w:cs="Times New Roman"/>
          <w:sz w:val="20"/>
        </w:rPr>
        <w:t>Fonte: [Autor(a), ano].</w:t>
      </w:r>
      <w:bookmarkStart w:id="0" w:name="_GoBack"/>
      <w:bookmarkEnd w:id="0"/>
    </w:p>
    <w:p w:rsidR="00B942C7" w:rsidRDefault="008C1434">
      <w:pPr>
        <w:keepNext/>
        <w:spacing w:before="120"/>
      </w:pPr>
      <w:r>
        <w:rPr>
          <w:rFonts w:cs="Times New Roman"/>
          <w:b/>
        </w:rPr>
        <w:t xml:space="preserve">SOBRE </w:t>
      </w:r>
      <w:proofErr w:type="gramStart"/>
      <w:r>
        <w:rPr>
          <w:rFonts w:cs="Times New Roman"/>
          <w:b/>
        </w:rPr>
        <w:t>A</w:t>
      </w:r>
      <w:proofErr w:type="gramEnd"/>
      <w:r>
        <w:rPr>
          <w:rFonts w:cs="Times New Roman"/>
          <w:b/>
        </w:rPr>
        <w:t xml:space="preserve"> OBRA</w:t>
      </w:r>
    </w:p>
    <w:p w:rsidR="00B942C7" w:rsidRPr="00E96974" w:rsidRDefault="008C1434">
      <w:pPr>
        <w:jc w:val="both"/>
      </w:pPr>
      <w:proofErr w:type="spellStart"/>
      <w:r w:rsidRPr="00E96974">
        <w:rPr>
          <w:rFonts w:cs="Times New Roman"/>
          <w:color w:val="646464"/>
        </w:rPr>
        <w:t>Em</w:t>
      </w:r>
      <w:proofErr w:type="spellEnd"/>
      <w:r w:rsidRPr="00E96974">
        <w:rPr>
          <w:rFonts w:cs="Times New Roman"/>
          <w:color w:val="646464"/>
        </w:rPr>
        <w:t xml:space="preserve"> aproximadamente 80 a 120 palavras, apresente </w:t>
      </w:r>
      <w:proofErr w:type="gramStart"/>
      <w:r w:rsidRPr="00E96974">
        <w:rPr>
          <w:rFonts w:cs="Times New Roman"/>
          <w:color w:val="646464"/>
        </w:rPr>
        <w:t>a</w:t>
      </w:r>
      <w:proofErr w:type="gramEnd"/>
      <w:r w:rsidRPr="00E96974">
        <w:rPr>
          <w:rFonts w:cs="Times New Roman"/>
          <w:color w:val="646464"/>
        </w:rPr>
        <w:t xml:space="preserve"> obra de forma simples: o que o observador verá, qual é a ide</w:t>
      </w:r>
      <w:r w:rsidRPr="00E96974">
        <w:rPr>
          <w:rFonts w:cs="Times New Roman"/>
          <w:color w:val="646464"/>
        </w:rPr>
        <w:t>ia central e como a matemática participa da produção visual.</w:t>
      </w:r>
    </w:p>
    <w:p w:rsidR="00B942C7" w:rsidRDefault="008C1434">
      <w:pPr>
        <w:keepNext/>
        <w:spacing w:before="120"/>
      </w:pPr>
      <w:r>
        <w:rPr>
          <w:rFonts w:cs="Times New Roman"/>
          <w:b/>
        </w:rPr>
        <w:t>A MATEMÁTICA NA OBRA</w:t>
      </w:r>
    </w:p>
    <w:p w:rsidR="00B942C7" w:rsidRPr="00E96974" w:rsidRDefault="008C1434">
      <w:pPr>
        <w:jc w:val="both"/>
      </w:pPr>
      <w:proofErr w:type="spellStart"/>
      <w:r w:rsidRPr="00E96974">
        <w:rPr>
          <w:rFonts w:cs="Times New Roman"/>
          <w:color w:val="646464"/>
        </w:rPr>
        <w:t>Explique</w:t>
      </w:r>
      <w:proofErr w:type="spellEnd"/>
      <w:r w:rsidRPr="00E96974">
        <w:rPr>
          <w:rFonts w:cs="Times New Roman"/>
          <w:color w:val="646464"/>
        </w:rPr>
        <w:t xml:space="preserve">, de forma </w:t>
      </w:r>
      <w:proofErr w:type="spellStart"/>
      <w:r w:rsidRPr="00E96974">
        <w:rPr>
          <w:rFonts w:cs="Times New Roman"/>
          <w:color w:val="646464"/>
        </w:rPr>
        <w:t>clara</w:t>
      </w:r>
      <w:proofErr w:type="spellEnd"/>
      <w:r w:rsidRPr="00E96974">
        <w:rPr>
          <w:rFonts w:cs="Times New Roman"/>
          <w:color w:val="646464"/>
        </w:rPr>
        <w:t xml:space="preserve">, os conceitos, propriedades, relações, regras, algoritmos ou procedimentos matemáticos que determinam ou orientam </w:t>
      </w:r>
      <w:proofErr w:type="gramStart"/>
      <w:r w:rsidRPr="00E96974">
        <w:rPr>
          <w:rFonts w:cs="Times New Roman"/>
          <w:color w:val="646464"/>
        </w:rPr>
        <w:t>a</w:t>
      </w:r>
      <w:proofErr w:type="gramEnd"/>
      <w:r w:rsidRPr="00E96974">
        <w:rPr>
          <w:rFonts w:cs="Times New Roman"/>
          <w:color w:val="646464"/>
        </w:rPr>
        <w:t xml:space="preserve"> obra. Não é necessário utilizar</w:t>
      </w:r>
      <w:r w:rsidRPr="00E96974">
        <w:rPr>
          <w:rFonts w:cs="Times New Roman"/>
          <w:color w:val="646464"/>
        </w:rPr>
        <w:t xml:space="preserve"> matemática avançada ou linguagem acadêmica; </w:t>
      </w:r>
      <w:proofErr w:type="gramStart"/>
      <w:r w:rsidRPr="00E96974">
        <w:rPr>
          <w:rFonts w:cs="Times New Roman"/>
          <w:color w:val="646464"/>
        </w:rPr>
        <w:t>a</w:t>
      </w:r>
      <w:proofErr w:type="gramEnd"/>
      <w:r w:rsidRPr="00E96974">
        <w:rPr>
          <w:rFonts w:cs="Times New Roman"/>
          <w:color w:val="646464"/>
        </w:rPr>
        <w:t xml:space="preserve"> explicação deve tornar clara a relação entre a matemática e a construção da obra. Quando necessário, inclua fórmulas e explique o significado de </w:t>
      </w:r>
      <w:proofErr w:type="spellStart"/>
      <w:r w:rsidRPr="00E96974">
        <w:rPr>
          <w:rFonts w:cs="Times New Roman"/>
          <w:color w:val="646464"/>
        </w:rPr>
        <w:t>variáveis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ou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parâmetros</w:t>
      </w:r>
      <w:proofErr w:type="spellEnd"/>
      <w:r w:rsidRPr="00E96974">
        <w:rPr>
          <w:rFonts w:cs="Times New Roman"/>
          <w:color w:val="646464"/>
        </w:rPr>
        <w:t>.</w:t>
      </w:r>
    </w:p>
    <w:p w:rsidR="00B942C7" w:rsidRDefault="008C1434">
      <w:pPr>
        <w:keepNext/>
        <w:spacing w:before="120"/>
      </w:pPr>
      <w:r>
        <w:rPr>
          <w:rFonts w:cs="Times New Roman"/>
          <w:b/>
        </w:rPr>
        <w:lastRenderedPageBreak/>
        <w:t>COMO A OBRA FOI CONSTRUÍDA</w:t>
      </w:r>
    </w:p>
    <w:p w:rsidR="00E96974" w:rsidRPr="00E96974" w:rsidRDefault="008C1434">
      <w:pPr>
        <w:jc w:val="both"/>
        <w:rPr>
          <w:rFonts w:cs="Times New Roman"/>
          <w:color w:val="646464"/>
        </w:rPr>
      </w:pPr>
      <w:proofErr w:type="spellStart"/>
      <w:r w:rsidRPr="00E96974">
        <w:rPr>
          <w:rFonts w:cs="Times New Roman"/>
          <w:color w:val="646464"/>
        </w:rPr>
        <w:t>Descreva</w:t>
      </w:r>
      <w:proofErr w:type="spellEnd"/>
      <w:r w:rsidRPr="00E96974">
        <w:rPr>
          <w:rFonts w:cs="Times New Roman"/>
          <w:color w:val="646464"/>
        </w:rPr>
        <w:t xml:space="preserve"> </w:t>
      </w:r>
      <w:r w:rsidRPr="00E96974">
        <w:rPr>
          <w:rFonts w:cs="Times New Roman"/>
          <w:color w:val="646464"/>
        </w:rPr>
        <w:t xml:space="preserve">as </w:t>
      </w:r>
      <w:proofErr w:type="spellStart"/>
      <w:r w:rsidRPr="00E96974">
        <w:rPr>
          <w:rFonts w:cs="Times New Roman"/>
          <w:color w:val="646464"/>
        </w:rPr>
        <w:t>principais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etapas</w:t>
      </w:r>
      <w:proofErr w:type="spellEnd"/>
      <w:r w:rsidRPr="00E96974">
        <w:rPr>
          <w:rFonts w:cs="Times New Roman"/>
          <w:color w:val="646464"/>
        </w:rPr>
        <w:t xml:space="preserve"> da construção, de modo que o processo possa ser compreendido e, quando pertinente, reproduzido. Informe regras matemáticas, </w:t>
      </w:r>
      <w:proofErr w:type="spellStart"/>
      <w:r w:rsidRPr="00E96974">
        <w:rPr>
          <w:rFonts w:cs="Times New Roman"/>
          <w:color w:val="646464"/>
        </w:rPr>
        <w:t>materiais</w:t>
      </w:r>
      <w:proofErr w:type="spellEnd"/>
      <w:r w:rsidRPr="00E96974">
        <w:rPr>
          <w:rFonts w:cs="Times New Roman"/>
          <w:color w:val="646464"/>
        </w:rPr>
        <w:t xml:space="preserve">, </w:t>
      </w:r>
      <w:proofErr w:type="spellStart"/>
      <w:r w:rsidRPr="00E96974">
        <w:rPr>
          <w:rFonts w:cs="Times New Roman"/>
          <w:color w:val="646464"/>
        </w:rPr>
        <w:t>técnicas</w:t>
      </w:r>
      <w:proofErr w:type="spellEnd"/>
      <w:r w:rsidRPr="00E96974">
        <w:rPr>
          <w:rFonts w:cs="Times New Roman"/>
          <w:color w:val="646464"/>
        </w:rPr>
        <w:t xml:space="preserve">, </w:t>
      </w:r>
      <w:proofErr w:type="spellStart"/>
      <w:r w:rsidRPr="00E96974">
        <w:rPr>
          <w:rFonts w:cs="Times New Roman"/>
          <w:color w:val="646464"/>
        </w:rPr>
        <w:t>parâmetros</w:t>
      </w:r>
      <w:proofErr w:type="spellEnd"/>
      <w:r w:rsidR="00E96974" w:rsidRPr="00E96974">
        <w:rPr>
          <w:rFonts w:cs="Times New Roman"/>
          <w:color w:val="646464"/>
        </w:rPr>
        <w:t xml:space="preserve">, </w:t>
      </w:r>
      <w:proofErr w:type="spellStart"/>
      <w:r w:rsidR="00E96974" w:rsidRPr="00E96974">
        <w:rPr>
          <w:rFonts w:cs="Times New Roman"/>
          <w:color w:val="646464"/>
        </w:rPr>
        <w:t>softwares</w:t>
      </w:r>
      <w:proofErr w:type="spellEnd"/>
      <w:r w:rsidRPr="00E96974">
        <w:rPr>
          <w:rFonts w:cs="Times New Roman"/>
          <w:color w:val="646464"/>
        </w:rPr>
        <w:t xml:space="preserve"> e </w:t>
      </w:r>
      <w:proofErr w:type="spellStart"/>
      <w:r w:rsidRPr="00E96974">
        <w:rPr>
          <w:rFonts w:cs="Times New Roman"/>
          <w:color w:val="646464"/>
        </w:rPr>
        <w:t>recursos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utilizados</w:t>
      </w:r>
      <w:proofErr w:type="spellEnd"/>
      <w:r w:rsidRPr="00E96974">
        <w:rPr>
          <w:rFonts w:cs="Times New Roman"/>
          <w:color w:val="646464"/>
        </w:rPr>
        <w:t xml:space="preserve">. Quando a produção for computacional, não é necessário </w:t>
      </w:r>
      <w:proofErr w:type="spellStart"/>
      <w:r w:rsidRPr="00E96974">
        <w:rPr>
          <w:rFonts w:cs="Times New Roman"/>
          <w:color w:val="646464"/>
        </w:rPr>
        <w:t>in</w:t>
      </w:r>
      <w:r w:rsidRPr="00E96974">
        <w:rPr>
          <w:rFonts w:cs="Times New Roman"/>
          <w:color w:val="646464"/>
        </w:rPr>
        <w:t>serir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todo</w:t>
      </w:r>
      <w:proofErr w:type="spellEnd"/>
      <w:r w:rsidRPr="00E96974">
        <w:rPr>
          <w:rFonts w:cs="Times New Roman"/>
          <w:color w:val="646464"/>
        </w:rPr>
        <w:t xml:space="preserve"> o </w:t>
      </w:r>
      <w:proofErr w:type="spellStart"/>
      <w:r w:rsidRPr="00E96974">
        <w:rPr>
          <w:rFonts w:cs="Times New Roman"/>
          <w:color w:val="646464"/>
        </w:rPr>
        <w:t>código</w:t>
      </w:r>
      <w:proofErr w:type="spellEnd"/>
      <w:r w:rsidRPr="00E96974">
        <w:rPr>
          <w:rFonts w:cs="Times New Roman"/>
          <w:color w:val="646464"/>
        </w:rPr>
        <w:t>.</w:t>
      </w:r>
    </w:p>
    <w:p w:rsidR="00B942C7" w:rsidRDefault="008C1434">
      <w:pPr>
        <w:keepNext/>
        <w:spacing w:before="120"/>
      </w:pPr>
      <w:r>
        <w:rPr>
          <w:rFonts w:cs="Times New Roman"/>
          <w:b/>
        </w:rPr>
        <w:t>USO DE INTELIGÊNCIA ARTIFICIAL (QUANDO HOUVER)</w:t>
      </w:r>
    </w:p>
    <w:p w:rsidR="00B942C7" w:rsidRPr="00E96974" w:rsidRDefault="008C1434">
      <w:pPr>
        <w:jc w:val="both"/>
      </w:pPr>
      <w:r w:rsidRPr="00E96974">
        <w:rPr>
          <w:rFonts w:cs="Times New Roman"/>
          <w:color w:val="646464"/>
        </w:rPr>
        <w:t xml:space="preserve">Caso </w:t>
      </w:r>
      <w:proofErr w:type="spellStart"/>
      <w:r w:rsidRPr="00E96974">
        <w:rPr>
          <w:rFonts w:cs="Times New Roman"/>
          <w:color w:val="646464"/>
        </w:rPr>
        <w:t>tenham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sido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utilizadas</w:t>
      </w:r>
      <w:proofErr w:type="spellEnd"/>
      <w:r w:rsidRPr="00E96974">
        <w:rPr>
          <w:rFonts w:cs="Times New Roman"/>
          <w:color w:val="646464"/>
        </w:rPr>
        <w:t xml:space="preserve"> ferramentas de Inteligência Artificial, informe a ferramenta e descreva brevemente sua finalidade e contribuição. </w:t>
      </w:r>
      <w:proofErr w:type="gramStart"/>
      <w:r w:rsidRPr="00E96974">
        <w:rPr>
          <w:rFonts w:cs="Times New Roman"/>
          <w:color w:val="646464"/>
        </w:rPr>
        <w:t>A</w:t>
      </w:r>
      <w:proofErr w:type="gramEnd"/>
      <w:r w:rsidRPr="00E96974">
        <w:rPr>
          <w:rFonts w:cs="Times New Roman"/>
          <w:color w:val="646464"/>
        </w:rPr>
        <w:t xml:space="preserve"> autoria e a responsabilidade pelo trabalho</w:t>
      </w:r>
      <w:r w:rsidRPr="00E96974">
        <w:rPr>
          <w:rFonts w:cs="Times New Roman"/>
          <w:color w:val="646464"/>
        </w:rPr>
        <w:t xml:space="preserve"> permanecem com o(a) autor(a), que deverá revisar e validar o conteúdo e compreender a </w:t>
      </w:r>
      <w:proofErr w:type="spellStart"/>
      <w:r w:rsidRPr="00E96974">
        <w:rPr>
          <w:rFonts w:cs="Times New Roman"/>
          <w:color w:val="646464"/>
        </w:rPr>
        <w:t>construção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matemática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apresentada</w:t>
      </w:r>
      <w:proofErr w:type="spellEnd"/>
      <w:r w:rsidRPr="00E96974">
        <w:rPr>
          <w:rFonts w:cs="Times New Roman"/>
          <w:color w:val="646464"/>
        </w:rPr>
        <w:t>.</w:t>
      </w:r>
    </w:p>
    <w:p w:rsidR="00B942C7" w:rsidRDefault="008C1434">
      <w:pPr>
        <w:keepNext/>
        <w:spacing w:before="120"/>
      </w:pPr>
      <w:r>
        <w:rPr>
          <w:rFonts w:cs="Times New Roman"/>
          <w:b/>
        </w:rPr>
        <w:t>RECURSO COMPLEMENTAR (QUANDO HOUVER)</w:t>
      </w:r>
    </w:p>
    <w:p w:rsidR="00B942C7" w:rsidRPr="00E96974" w:rsidRDefault="008C1434">
      <w:pPr>
        <w:jc w:val="both"/>
      </w:pPr>
      <w:r w:rsidRPr="00E96974">
        <w:rPr>
          <w:rFonts w:cs="Times New Roman"/>
          <w:color w:val="646464"/>
        </w:rPr>
        <w:t xml:space="preserve">Informe o </w:t>
      </w:r>
      <w:proofErr w:type="spellStart"/>
      <w:r w:rsidRPr="00E96974">
        <w:rPr>
          <w:rFonts w:cs="Times New Roman"/>
          <w:color w:val="646464"/>
        </w:rPr>
        <w:t>endereço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eletrônico</w:t>
      </w:r>
      <w:proofErr w:type="spellEnd"/>
      <w:r w:rsidRPr="00E96974">
        <w:rPr>
          <w:rFonts w:cs="Times New Roman"/>
          <w:color w:val="646464"/>
        </w:rPr>
        <w:t xml:space="preserve"> de versão interativa, vídeo, animação, modelo 3D, Colab ou página</w:t>
      </w:r>
      <w:r w:rsidRPr="00E96974">
        <w:rPr>
          <w:rFonts w:cs="Times New Roman"/>
          <w:color w:val="646464"/>
        </w:rPr>
        <w:t xml:space="preserve"> complementar. Não inserir QR Code no arquivo destinado aos anais. Exemplo: </w:t>
      </w:r>
      <w:hyperlink r:id="rId8">
        <w:r w:rsidRPr="00E96974">
          <w:rPr>
            <w:rFonts w:cs="Times New Roman"/>
            <w:color w:val="777777"/>
            <w:szCs w:val="24"/>
            <w:u w:val="single"/>
          </w:rPr>
          <w:t>https://...</w:t>
        </w:r>
      </w:hyperlink>
    </w:p>
    <w:p w:rsidR="00B942C7" w:rsidRDefault="008C1434">
      <w:pPr>
        <w:keepNext/>
        <w:spacing w:before="120"/>
      </w:pPr>
      <w:r>
        <w:rPr>
          <w:rFonts w:cs="Times New Roman"/>
          <w:b/>
        </w:rPr>
        <w:t>REFERÊNCIAS</w:t>
      </w:r>
    </w:p>
    <w:p w:rsidR="00B942C7" w:rsidRPr="00E96974" w:rsidRDefault="008C1434">
      <w:pPr>
        <w:spacing w:after="240" w:line="240" w:lineRule="auto"/>
      </w:pPr>
      <w:proofErr w:type="spellStart"/>
      <w:r w:rsidRPr="00E96974">
        <w:rPr>
          <w:rFonts w:cs="Times New Roman"/>
          <w:color w:val="646464"/>
        </w:rPr>
        <w:t>Liste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somente</w:t>
      </w:r>
      <w:proofErr w:type="spellEnd"/>
      <w:r w:rsidRPr="00E96974">
        <w:rPr>
          <w:rFonts w:cs="Times New Roman"/>
          <w:color w:val="646464"/>
        </w:rPr>
        <w:t xml:space="preserve"> as </w:t>
      </w:r>
      <w:proofErr w:type="spellStart"/>
      <w:r w:rsidRPr="00E96974">
        <w:rPr>
          <w:rFonts w:cs="Times New Roman"/>
          <w:color w:val="646464"/>
        </w:rPr>
        <w:t>obras</w:t>
      </w:r>
      <w:proofErr w:type="spellEnd"/>
      <w:r w:rsidRPr="00E96974">
        <w:rPr>
          <w:rFonts w:cs="Times New Roman"/>
          <w:color w:val="646464"/>
        </w:rPr>
        <w:t xml:space="preserve"> citadas, em ordem alfabética, conforme as normas indicadas no Guia para Autores vigente da </w:t>
      </w:r>
      <w:r w:rsidRPr="00E96974">
        <w:rPr>
          <w:rFonts w:cs="Times New Roman"/>
          <w:color w:val="646464"/>
        </w:rPr>
        <w:t xml:space="preserve">Editora UFMS. As referências devem ficar alinhadas à esquerda, em espaço simples, separadas entre si por um espaço simples. Verifique os links e informe a data de </w:t>
      </w:r>
      <w:proofErr w:type="spellStart"/>
      <w:r w:rsidRPr="00E96974">
        <w:rPr>
          <w:rFonts w:cs="Times New Roman"/>
          <w:color w:val="646464"/>
        </w:rPr>
        <w:t>acesso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quando</w:t>
      </w:r>
      <w:proofErr w:type="spellEnd"/>
      <w:r w:rsidRPr="00E96974">
        <w:rPr>
          <w:rFonts w:cs="Times New Roman"/>
          <w:color w:val="646464"/>
        </w:rPr>
        <w:t xml:space="preserve"> </w:t>
      </w:r>
      <w:proofErr w:type="spellStart"/>
      <w:r w:rsidRPr="00E96974">
        <w:rPr>
          <w:rFonts w:cs="Times New Roman"/>
          <w:color w:val="646464"/>
        </w:rPr>
        <w:t>aplicável</w:t>
      </w:r>
      <w:proofErr w:type="spellEnd"/>
      <w:r w:rsidRPr="00E96974">
        <w:rPr>
          <w:rFonts w:cs="Times New Roman"/>
          <w:color w:val="646464"/>
        </w:rPr>
        <w:t>.</w:t>
      </w:r>
    </w:p>
    <w:p w:rsidR="00B942C7" w:rsidRDefault="00B942C7">
      <w:pPr>
        <w:spacing w:before="120" w:line="240" w:lineRule="auto"/>
      </w:pPr>
    </w:p>
    <w:sectPr w:rsidR="00B942C7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27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434" w:rsidRDefault="008C1434">
      <w:pPr>
        <w:spacing w:line="240" w:lineRule="auto"/>
      </w:pPr>
      <w:r>
        <w:separator/>
      </w:r>
    </w:p>
  </w:endnote>
  <w:endnote w:type="continuationSeparator" w:id="0">
    <w:p w:rsidR="008C1434" w:rsidRDefault="008C1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C7" w:rsidRDefault="008C1434">
    <w:pPr>
      <w:pStyle w:val="Rodap"/>
      <w:jc w:val="center"/>
    </w:pPr>
    <w:r>
      <w:rPr>
        <w:noProof/>
      </w:rPr>
      <w:drawing>
        <wp:inline distT="0" distB="0" distL="0" distR="0">
          <wp:extent cx="3959860" cy="706884"/>
          <wp:effectExtent l="0" t="0" r="0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9860" cy="7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C7" w:rsidRDefault="008C1434">
    <w:pPr>
      <w:pStyle w:val="Rodap"/>
      <w:jc w:val="center"/>
    </w:pPr>
    <w:r>
      <w:rPr>
        <w:noProof/>
      </w:rPr>
      <w:drawing>
        <wp:inline distT="0" distB="0" distL="0" distR="0">
          <wp:extent cx="3959860" cy="706884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9860" cy="7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C7" w:rsidRDefault="008C1434">
    <w:pPr>
      <w:pStyle w:val="Rodap"/>
      <w:jc w:val="center"/>
    </w:pPr>
    <w:r>
      <w:rPr>
        <w:noProof/>
      </w:rPr>
      <w:drawing>
        <wp:inline distT="0" distB="0" distL="0" distR="0">
          <wp:extent cx="3959860" cy="706884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59860" cy="706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434" w:rsidRDefault="008C1434">
      <w:pPr>
        <w:spacing w:line="240" w:lineRule="auto"/>
      </w:pPr>
      <w:r>
        <w:separator/>
      </w:r>
    </w:p>
  </w:footnote>
  <w:footnote w:type="continuationSeparator" w:id="0">
    <w:p w:rsidR="008C1434" w:rsidRDefault="008C14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C7" w:rsidRDefault="008C1434">
    <w:pPr>
      <w:pStyle w:val="Cabealho"/>
      <w:jc w:val="center"/>
    </w:pPr>
    <w:r>
      <w:rPr>
        <w:noProof/>
      </w:rPr>
      <w:drawing>
        <wp:inline distT="0" distB="0" distL="0" distR="0">
          <wp:extent cx="6012180" cy="1121412"/>
          <wp:effectExtent l="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2180" cy="112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C7" w:rsidRDefault="008C1434">
    <w:pPr>
      <w:pStyle w:val="Cabealho"/>
      <w:jc w:val="center"/>
    </w:pPr>
    <w:r>
      <w:rPr>
        <w:noProof/>
      </w:rPr>
      <w:drawing>
        <wp:inline distT="0" distB="0" distL="0" distR="0">
          <wp:extent cx="6012180" cy="11214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2180" cy="112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C7" w:rsidRDefault="008C1434">
    <w:pPr>
      <w:pStyle w:val="Cabealho"/>
      <w:jc w:val="center"/>
    </w:pPr>
    <w:r>
      <w:rPr>
        <w:noProof/>
      </w:rPr>
      <w:drawing>
        <wp:inline distT="0" distB="0" distL="0" distR="0">
          <wp:extent cx="6012180" cy="1121412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_sema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12180" cy="1121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1670"/>
    <w:rsid w:val="00764B7F"/>
    <w:rsid w:val="00856921"/>
    <w:rsid w:val="008C1434"/>
    <w:rsid w:val="00A15F6F"/>
    <w:rsid w:val="00AA1D8D"/>
    <w:rsid w:val="00B47730"/>
    <w:rsid w:val="00B942C7"/>
    <w:rsid w:val="00CB0664"/>
    <w:rsid w:val="00CB5300"/>
    <w:rsid w:val="00E43948"/>
    <w:rsid w:val="00E969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67CE4"/>
  <w14:defaultImageDpi w14:val="300"/>
  <w15:docId w15:val="{764D7632-51D8-4DB8-8CE8-5F703E6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semiHidden/>
    <w:unhideWhenUsed/>
    <w:rsid w:val="00764B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ample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571EF0-CDB7-418C-8C0B-86DDA7525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Cecilia Orellana Castro</cp:lastModifiedBy>
  <cp:revision>2</cp:revision>
  <dcterms:created xsi:type="dcterms:W3CDTF">2026-08-14T20:49:00Z</dcterms:created>
  <dcterms:modified xsi:type="dcterms:W3CDTF">2026-08-14T20:49:00Z</dcterms:modified>
  <cp:category/>
</cp:coreProperties>
</file>